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2A9" w:rsidRPr="00FC6DD3" w:rsidRDefault="006222A9" w:rsidP="00FC6DD3">
      <w:pPr>
        <w:shd w:val="clear" w:color="auto" w:fill="FFFFFF"/>
        <w:spacing w:after="0" w:line="240" w:lineRule="auto"/>
        <w:jc w:val="center"/>
        <w:rPr>
          <w:rFonts w:ascii="PT Astra Serif" w:eastAsia="Times New Roman" w:hAnsi="PT Astra Serif" w:cs="Arial"/>
          <w:b/>
          <w:color w:val="FF0000"/>
          <w:sz w:val="56"/>
          <w:szCs w:val="56"/>
          <w:lang w:eastAsia="ru-RU"/>
        </w:rPr>
      </w:pPr>
      <w:r w:rsidRPr="00FC6DD3">
        <w:rPr>
          <w:rFonts w:ascii="PT Astra Serif" w:eastAsia="Times New Roman" w:hAnsi="PT Astra Serif" w:cs="Arial"/>
          <w:b/>
          <w:color w:val="FF0000"/>
          <w:sz w:val="56"/>
          <w:szCs w:val="56"/>
          <w:lang w:eastAsia="ru-RU"/>
        </w:rPr>
        <w:t>Косметика заражает?</w:t>
      </w:r>
    </w:p>
    <w:p w:rsidR="006222A9" w:rsidRPr="00FC6DD3" w:rsidRDefault="00FC6DD3" w:rsidP="00FC6DD3">
      <w:pPr>
        <w:shd w:val="clear" w:color="auto" w:fill="FFFFFF"/>
        <w:spacing w:after="0" w:line="240" w:lineRule="auto"/>
        <w:ind w:firstLine="567"/>
        <w:jc w:val="both"/>
        <w:rPr>
          <w:rFonts w:ascii="Arial" w:eastAsia="Times New Roman" w:hAnsi="Arial" w:cs="Arial"/>
          <w:color w:val="212529"/>
          <w:sz w:val="28"/>
          <w:szCs w:val="28"/>
          <w:lang w:eastAsia="ru-RU"/>
        </w:rPr>
      </w:pPr>
      <w:r>
        <w:rPr>
          <w:rFonts w:ascii="Arial" w:eastAsia="Times New Roman" w:hAnsi="Arial" w:cs="Arial"/>
          <w:noProof/>
          <w:color w:val="212529"/>
          <w:sz w:val="27"/>
          <w:szCs w:val="27"/>
          <w:lang w:eastAsia="ru-RU"/>
        </w:rPr>
        <w:drawing>
          <wp:anchor distT="0" distB="0" distL="114300" distR="114300" simplePos="0" relativeHeight="251659776" behindDoc="0" locked="0" layoutInCell="1" allowOverlap="1">
            <wp:simplePos x="0" y="0"/>
            <wp:positionH relativeFrom="column">
              <wp:posOffset>2741930</wp:posOffset>
            </wp:positionH>
            <wp:positionV relativeFrom="paragraph">
              <wp:posOffset>50165</wp:posOffset>
            </wp:positionV>
            <wp:extent cx="4100195" cy="2305050"/>
            <wp:effectExtent l="0" t="0" r="0" b="0"/>
            <wp:wrapSquare wrapText="bothSides"/>
            <wp:docPr id="1" name="Рисунок 1" descr="https://admin.cgon.ru/storage/K6Cvl4fQ0SUfHKgZkJiz5agmoyIWLpFGf0v2tk3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dmin.cgon.ru/storage/K6Cvl4fQ0SUfHKgZkJiz5agmoyIWLpFGf0v2tk3B.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100195" cy="23050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6222A9" w:rsidRPr="00FC6DD3">
        <w:rPr>
          <w:rFonts w:ascii="Arial" w:eastAsia="Times New Roman" w:hAnsi="Arial" w:cs="Arial"/>
          <w:color w:val="212529"/>
          <w:sz w:val="28"/>
          <w:szCs w:val="28"/>
          <w:lang w:eastAsia="ru-RU"/>
        </w:rPr>
        <w:t>Благодаря туши, ресницы могут выглядеть ярче, объемнее, помада подчеркнет красоту губ. Но стоит знать, что совместное использование косметики, как и нарушение условий хранения может быть опасным. Поделиться косметикой, значит поделиться микробами.</w:t>
      </w:r>
      <w:r>
        <w:rPr>
          <w:rFonts w:ascii="Arial" w:eastAsia="Times New Roman" w:hAnsi="Arial" w:cs="Arial"/>
          <w:color w:val="212529"/>
          <w:sz w:val="28"/>
          <w:szCs w:val="28"/>
          <w:lang w:eastAsia="ru-RU"/>
        </w:rPr>
        <w:t xml:space="preserve"> </w:t>
      </w:r>
      <w:r w:rsidR="006222A9" w:rsidRPr="00FC6DD3">
        <w:rPr>
          <w:rFonts w:ascii="Arial" w:eastAsia="Times New Roman" w:hAnsi="Arial" w:cs="Arial"/>
          <w:color w:val="212529"/>
          <w:sz w:val="28"/>
          <w:szCs w:val="28"/>
          <w:lang w:eastAsia="ru-RU"/>
        </w:rPr>
        <w:t xml:space="preserve">Кисти, </w:t>
      </w:r>
      <w:proofErr w:type="spellStart"/>
      <w:r w:rsidR="006222A9" w:rsidRPr="00FC6DD3">
        <w:rPr>
          <w:rFonts w:ascii="Arial" w:eastAsia="Times New Roman" w:hAnsi="Arial" w:cs="Arial"/>
          <w:color w:val="212529"/>
          <w:sz w:val="28"/>
          <w:szCs w:val="28"/>
          <w:lang w:eastAsia="ru-RU"/>
        </w:rPr>
        <w:t>спонжи</w:t>
      </w:r>
      <w:proofErr w:type="spellEnd"/>
      <w:r w:rsidR="006222A9" w:rsidRPr="00FC6DD3">
        <w:rPr>
          <w:rFonts w:ascii="Arial" w:eastAsia="Times New Roman" w:hAnsi="Arial" w:cs="Arial"/>
          <w:color w:val="212529"/>
          <w:sz w:val="28"/>
          <w:szCs w:val="28"/>
          <w:lang w:eastAsia="ru-RU"/>
        </w:rPr>
        <w:t xml:space="preserve"> и аппликаторы для макияжа могут легко передавать микроорганизмы от одного человека к другому, а влажные темные ёмкости для косметики позволяют микробам размножаться.</w:t>
      </w:r>
    </w:p>
    <w:p w:rsidR="006222A9" w:rsidRPr="00FC6DD3" w:rsidRDefault="006222A9" w:rsidP="00FC6DD3">
      <w:pPr>
        <w:shd w:val="clear" w:color="auto" w:fill="FFFFFF"/>
        <w:spacing w:after="0" w:line="240" w:lineRule="auto"/>
        <w:ind w:firstLine="567"/>
        <w:jc w:val="both"/>
        <w:rPr>
          <w:rFonts w:ascii="Arial" w:eastAsia="Times New Roman" w:hAnsi="Arial" w:cs="Arial"/>
          <w:color w:val="212529"/>
          <w:sz w:val="28"/>
          <w:szCs w:val="28"/>
          <w:lang w:eastAsia="ru-RU"/>
        </w:rPr>
      </w:pPr>
      <w:r w:rsidRPr="00FC6DD3">
        <w:rPr>
          <w:rFonts w:ascii="Arial" w:eastAsia="Times New Roman" w:hAnsi="Arial" w:cs="Arial"/>
          <w:color w:val="212529"/>
          <w:sz w:val="28"/>
          <w:szCs w:val="28"/>
          <w:lang w:eastAsia="ru-RU"/>
        </w:rPr>
        <w:t>Средства для губ и глаз — самые частые виновники распространения микроорганизмов, ведь глаза и губы — наиболее подвержены инфекциям.</w:t>
      </w:r>
      <w:r w:rsidRPr="00FC6DD3">
        <w:rPr>
          <w:rFonts w:ascii="Arial" w:eastAsia="Times New Roman" w:hAnsi="Arial" w:cs="Arial"/>
          <w:b/>
          <w:bCs/>
          <w:color w:val="212529"/>
          <w:sz w:val="28"/>
          <w:szCs w:val="28"/>
          <w:lang w:eastAsia="ru-RU"/>
        </w:rPr>
        <w:t> </w:t>
      </w:r>
      <w:r w:rsidRPr="00FC6DD3">
        <w:rPr>
          <w:rFonts w:ascii="Arial" w:eastAsia="Times New Roman" w:hAnsi="Arial" w:cs="Arial"/>
          <w:color w:val="212529"/>
          <w:sz w:val="28"/>
          <w:szCs w:val="28"/>
          <w:lang w:eastAsia="ru-RU"/>
        </w:rPr>
        <w:t>Ресницы собирают пылинки, частицы грязи, песка и микробы. С кисточкой для туши они попадают в контейнер, а кистью для нанесения теней они не только растушёвываются на веках, но и отправляются в ёмкость с тенями. </w:t>
      </w:r>
      <w:bookmarkStart w:id="0" w:name="_GoBack"/>
      <w:bookmarkEnd w:id="0"/>
      <w:r w:rsidRPr="00FC6DD3">
        <w:rPr>
          <w:rFonts w:ascii="Arial" w:eastAsia="Times New Roman" w:hAnsi="Arial" w:cs="Arial"/>
          <w:color w:val="212529"/>
          <w:sz w:val="28"/>
          <w:szCs w:val="28"/>
          <w:lang w:eastAsia="ru-RU"/>
        </w:rPr>
        <w:t>Делиться косметикой, неправильно хранить, использовать сверх срока годности — всё это может привести к воспалительным реакциям и инфекциям.</w:t>
      </w:r>
      <w:r w:rsidR="00FC6DD3">
        <w:rPr>
          <w:rFonts w:ascii="Arial" w:eastAsia="Times New Roman" w:hAnsi="Arial" w:cs="Arial"/>
          <w:color w:val="212529"/>
          <w:sz w:val="28"/>
          <w:szCs w:val="28"/>
          <w:lang w:eastAsia="ru-RU"/>
        </w:rPr>
        <w:t xml:space="preserve"> </w:t>
      </w:r>
      <w:r w:rsidRPr="00FC6DD3">
        <w:rPr>
          <w:rFonts w:ascii="Arial" w:eastAsia="Times New Roman" w:hAnsi="Arial" w:cs="Arial"/>
          <w:color w:val="212529"/>
          <w:sz w:val="28"/>
          <w:szCs w:val="28"/>
          <w:lang w:eastAsia="ru-RU"/>
        </w:rPr>
        <w:t>Рекомендуемые сроки годности варьируются в зависимости от продукта. Регулярная замена туши для ресниц особенно важна, так как она находится в тесном контакте с глазами. </w:t>
      </w:r>
    </w:p>
    <w:p w:rsidR="006222A9" w:rsidRPr="00FC6DD3" w:rsidRDefault="006222A9" w:rsidP="00FC6DD3">
      <w:pPr>
        <w:shd w:val="clear" w:color="auto" w:fill="ECF5FF"/>
        <w:spacing w:after="0" w:line="240" w:lineRule="auto"/>
        <w:ind w:firstLine="567"/>
        <w:jc w:val="both"/>
        <w:rPr>
          <w:rFonts w:ascii="Arial" w:eastAsia="Times New Roman" w:hAnsi="Arial" w:cs="Arial"/>
          <w:color w:val="5E35B1"/>
          <w:sz w:val="28"/>
          <w:szCs w:val="28"/>
          <w:lang w:eastAsia="ru-RU"/>
        </w:rPr>
      </w:pPr>
      <w:r w:rsidRPr="00FC6DD3">
        <w:rPr>
          <w:rFonts w:ascii="Arial" w:eastAsia="Times New Roman" w:hAnsi="Arial" w:cs="Arial"/>
          <w:color w:val="5E35B1"/>
          <w:sz w:val="28"/>
          <w:szCs w:val="28"/>
          <w:lang w:eastAsia="ru-RU"/>
        </w:rPr>
        <w:t>Наиболее распространённые инфекции, которые возникают при совместном использовании косметики.</w:t>
      </w:r>
    </w:p>
    <w:p w:rsidR="006222A9" w:rsidRPr="00FC6DD3" w:rsidRDefault="006222A9" w:rsidP="00FC6DD3">
      <w:pPr>
        <w:shd w:val="clear" w:color="auto" w:fill="FFFFFF"/>
        <w:spacing w:after="0" w:line="240" w:lineRule="auto"/>
        <w:ind w:firstLine="567"/>
        <w:jc w:val="both"/>
        <w:rPr>
          <w:rFonts w:ascii="Arial" w:eastAsia="Times New Roman" w:hAnsi="Arial" w:cs="Arial"/>
          <w:color w:val="212529"/>
          <w:sz w:val="28"/>
          <w:szCs w:val="28"/>
          <w:lang w:eastAsia="ru-RU"/>
        </w:rPr>
      </w:pPr>
      <w:r w:rsidRPr="00FC6DD3">
        <w:rPr>
          <w:rFonts w:ascii="Arial" w:eastAsia="Times New Roman" w:hAnsi="Arial" w:cs="Arial"/>
          <w:b/>
          <w:bCs/>
          <w:color w:val="212529"/>
          <w:sz w:val="28"/>
          <w:szCs w:val="28"/>
          <w:lang w:eastAsia="ru-RU"/>
        </w:rPr>
        <w:t>Инфекции глаз</w:t>
      </w:r>
    </w:p>
    <w:p w:rsidR="006222A9" w:rsidRPr="00FC6DD3" w:rsidRDefault="006222A9" w:rsidP="00FC6DD3">
      <w:pPr>
        <w:shd w:val="clear" w:color="auto" w:fill="FFFFFF"/>
        <w:spacing w:after="0" w:line="240" w:lineRule="auto"/>
        <w:ind w:firstLine="567"/>
        <w:jc w:val="both"/>
        <w:rPr>
          <w:rFonts w:ascii="Arial" w:eastAsia="Times New Roman" w:hAnsi="Arial" w:cs="Arial"/>
          <w:color w:val="212529"/>
          <w:sz w:val="28"/>
          <w:szCs w:val="28"/>
          <w:lang w:eastAsia="ru-RU"/>
        </w:rPr>
      </w:pPr>
      <w:r w:rsidRPr="00FC6DD3">
        <w:rPr>
          <w:rFonts w:ascii="Arial" w:eastAsia="Times New Roman" w:hAnsi="Arial" w:cs="Arial"/>
          <w:color w:val="212529"/>
          <w:sz w:val="28"/>
          <w:szCs w:val="28"/>
          <w:lang w:eastAsia="ru-RU"/>
        </w:rPr>
        <w:t>Любая глазная инфекция развивается, когда бактерии, вирусы или грибки проникают в глаз или окружающую его область.</w:t>
      </w:r>
    </w:p>
    <w:p w:rsidR="006222A9" w:rsidRPr="00FC6DD3" w:rsidRDefault="006222A9" w:rsidP="00FC6DD3">
      <w:pPr>
        <w:shd w:val="clear" w:color="auto" w:fill="FFFFFF"/>
        <w:spacing w:after="0" w:line="240" w:lineRule="auto"/>
        <w:ind w:firstLine="567"/>
        <w:jc w:val="both"/>
        <w:rPr>
          <w:rFonts w:ascii="Arial" w:eastAsia="Times New Roman" w:hAnsi="Arial" w:cs="Arial"/>
          <w:color w:val="212529"/>
          <w:sz w:val="28"/>
          <w:szCs w:val="28"/>
          <w:lang w:eastAsia="ru-RU"/>
        </w:rPr>
      </w:pPr>
      <w:r w:rsidRPr="00FC6DD3">
        <w:rPr>
          <w:rFonts w:ascii="Arial" w:eastAsia="Times New Roman" w:hAnsi="Arial" w:cs="Arial"/>
          <w:b/>
          <w:bCs/>
          <w:color w:val="212529"/>
          <w:sz w:val="28"/>
          <w:szCs w:val="28"/>
          <w:lang w:eastAsia="ru-RU"/>
        </w:rPr>
        <w:t>Конъюнктивит </w:t>
      </w:r>
      <w:r w:rsidRPr="00FC6DD3">
        <w:rPr>
          <w:rFonts w:ascii="Arial" w:eastAsia="Times New Roman" w:hAnsi="Arial" w:cs="Arial"/>
          <w:color w:val="212529"/>
          <w:sz w:val="28"/>
          <w:szCs w:val="28"/>
          <w:lang w:eastAsia="ru-RU"/>
        </w:rPr>
        <w:t>— одна из самых известных проблем с глазами, которая возникает при несоблюдении правил личной гигиены. Чаще всего причина бактерии, вирусы или аллергены. Симптомы: покраснение глаза, отёк области вокруг глаз, боль, резь, зуд, слезотечение, выделения из глаз, светочувствительность. </w:t>
      </w:r>
    </w:p>
    <w:p w:rsidR="006222A9" w:rsidRPr="00FC6DD3" w:rsidRDefault="006222A9" w:rsidP="00FC6DD3">
      <w:pPr>
        <w:shd w:val="clear" w:color="auto" w:fill="FFFFFF"/>
        <w:spacing w:after="0" w:line="240" w:lineRule="auto"/>
        <w:ind w:firstLine="567"/>
        <w:jc w:val="both"/>
        <w:rPr>
          <w:rFonts w:ascii="Arial" w:eastAsia="Times New Roman" w:hAnsi="Arial" w:cs="Arial"/>
          <w:color w:val="212529"/>
          <w:sz w:val="28"/>
          <w:szCs w:val="28"/>
          <w:lang w:eastAsia="ru-RU"/>
        </w:rPr>
      </w:pPr>
      <w:r w:rsidRPr="00FC6DD3">
        <w:rPr>
          <w:rFonts w:ascii="Arial" w:eastAsia="Times New Roman" w:hAnsi="Arial" w:cs="Arial"/>
          <w:b/>
          <w:bCs/>
          <w:color w:val="212529"/>
          <w:sz w:val="28"/>
          <w:szCs w:val="28"/>
          <w:lang w:eastAsia="ru-RU"/>
        </w:rPr>
        <w:t>Ячмень </w:t>
      </w:r>
      <w:r w:rsidRPr="00FC6DD3">
        <w:rPr>
          <w:rFonts w:ascii="Arial" w:eastAsia="Times New Roman" w:hAnsi="Arial" w:cs="Arial"/>
          <w:color w:val="212529"/>
          <w:sz w:val="28"/>
          <w:szCs w:val="28"/>
          <w:lang w:eastAsia="ru-RU"/>
        </w:rPr>
        <w:t>— инфекционное воспаление сальных желёз века или волосяной луковицы ресницы, при котором образуется болезненное красное уплотнение у края века. Чаще всего возбудитель — золотистый стафилококк.</w:t>
      </w:r>
    </w:p>
    <w:p w:rsidR="006222A9" w:rsidRPr="00FC6DD3" w:rsidRDefault="006222A9" w:rsidP="00FC6DD3">
      <w:pPr>
        <w:shd w:val="clear" w:color="auto" w:fill="FFFFFF"/>
        <w:spacing w:after="0" w:line="240" w:lineRule="auto"/>
        <w:ind w:firstLine="567"/>
        <w:jc w:val="both"/>
        <w:rPr>
          <w:rFonts w:ascii="Arial" w:eastAsia="Times New Roman" w:hAnsi="Arial" w:cs="Arial"/>
          <w:color w:val="212529"/>
          <w:sz w:val="28"/>
          <w:szCs w:val="28"/>
          <w:lang w:eastAsia="ru-RU"/>
        </w:rPr>
      </w:pPr>
      <w:r w:rsidRPr="00FC6DD3">
        <w:rPr>
          <w:rFonts w:ascii="Arial" w:eastAsia="Times New Roman" w:hAnsi="Arial" w:cs="Arial"/>
          <w:b/>
          <w:bCs/>
          <w:color w:val="212529"/>
          <w:sz w:val="28"/>
          <w:szCs w:val="28"/>
          <w:lang w:eastAsia="ru-RU"/>
        </w:rPr>
        <w:t>Блефарит </w:t>
      </w:r>
      <w:r w:rsidRPr="00FC6DD3">
        <w:rPr>
          <w:rFonts w:ascii="Arial" w:eastAsia="Times New Roman" w:hAnsi="Arial" w:cs="Arial"/>
          <w:color w:val="212529"/>
          <w:sz w:val="28"/>
          <w:szCs w:val="28"/>
          <w:lang w:eastAsia="ru-RU"/>
        </w:rPr>
        <w:t>— воспаление краёв век, которое приводит к покраснению, отёку век и образованию корок на ресницах.</w:t>
      </w:r>
    </w:p>
    <w:p w:rsidR="006222A9" w:rsidRPr="00FC6DD3" w:rsidRDefault="006222A9" w:rsidP="00FC6DD3">
      <w:pPr>
        <w:shd w:val="clear" w:color="auto" w:fill="FFFFFF"/>
        <w:spacing w:after="0" w:line="240" w:lineRule="auto"/>
        <w:ind w:firstLine="567"/>
        <w:jc w:val="both"/>
        <w:rPr>
          <w:rFonts w:ascii="Arial" w:eastAsia="Times New Roman" w:hAnsi="Arial" w:cs="Arial"/>
          <w:color w:val="212529"/>
          <w:sz w:val="28"/>
          <w:szCs w:val="28"/>
          <w:lang w:eastAsia="ru-RU"/>
        </w:rPr>
      </w:pPr>
      <w:proofErr w:type="spellStart"/>
      <w:r w:rsidRPr="00FC6DD3">
        <w:rPr>
          <w:rFonts w:ascii="Arial" w:eastAsia="Times New Roman" w:hAnsi="Arial" w:cs="Arial"/>
          <w:b/>
          <w:bCs/>
          <w:color w:val="212529"/>
          <w:sz w:val="28"/>
          <w:szCs w:val="28"/>
          <w:lang w:eastAsia="ru-RU"/>
        </w:rPr>
        <w:t>Эндофтальмит</w:t>
      </w:r>
      <w:proofErr w:type="spellEnd"/>
      <w:r w:rsidRPr="00FC6DD3">
        <w:rPr>
          <w:rFonts w:ascii="Arial" w:eastAsia="Times New Roman" w:hAnsi="Arial" w:cs="Arial"/>
          <w:color w:val="212529"/>
          <w:sz w:val="28"/>
          <w:szCs w:val="28"/>
          <w:lang w:eastAsia="ru-RU"/>
        </w:rPr>
        <w:t> — тяжелое гнойное воспаление внутренних оболочек глазного яблока, обычно вызванное бактериальной или грибковой инфекцией. При этом заболевании глаза красные и воспаленные, веки опухшие, отмечается резкая боль в глазу, чувствительность к яркому свету, наличие гноя внутри глаза и снижение остроты зрения. Пока инфекция глаз не вылечена, нельзя наносить макияж и надевать контактные линзы. А после лечения нужно будет сменить тушь и линзы. </w:t>
      </w:r>
    </w:p>
    <w:p w:rsidR="006222A9" w:rsidRPr="00FC6DD3" w:rsidRDefault="006222A9" w:rsidP="00FC6DD3">
      <w:pPr>
        <w:shd w:val="clear" w:color="auto" w:fill="FFFFFF"/>
        <w:spacing w:after="0" w:line="240" w:lineRule="auto"/>
        <w:ind w:firstLine="567"/>
        <w:jc w:val="both"/>
        <w:rPr>
          <w:rFonts w:ascii="Arial" w:eastAsia="Times New Roman" w:hAnsi="Arial" w:cs="Arial"/>
          <w:color w:val="212529"/>
          <w:sz w:val="28"/>
          <w:szCs w:val="28"/>
          <w:lang w:eastAsia="ru-RU"/>
        </w:rPr>
      </w:pPr>
      <w:r w:rsidRPr="00FC6DD3">
        <w:rPr>
          <w:rFonts w:ascii="Arial" w:eastAsia="Times New Roman" w:hAnsi="Arial" w:cs="Arial"/>
          <w:b/>
          <w:bCs/>
          <w:color w:val="212529"/>
          <w:sz w:val="28"/>
          <w:szCs w:val="28"/>
          <w:lang w:eastAsia="ru-RU"/>
        </w:rPr>
        <w:lastRenderedPageBreak/>
        <w:t>Герпес</w:t>
      </w:r>
    </w:p>
    <w:p w:rsidR="006222A9" w:rsidRPr="00FC6DD3" w:rsidRDefault="006222A9" w:rsidP="00FC6DD3">
      <w:pPr>
        <w:shd w:val="clear" w:color="auto" w:fill="FFFFFF"/>
        <w:spacing w:after="0" w:line="240" w:lineRule="auto"/>
        <w:ind w:firstLine="567"/>
        <w:jc w:val="both"/>
        <w:rPr>
          <w:rFonts w:ascii="Arial" w:eastAsia="Times New Roman" w:hAnsi="Arial" w:cs="Arial"/>
          <w:color w:val="212529"/>
          <w:sz w:val="28"/>
          <w:szCs w:val="28"/>
          <w:lang w:eastAsia="ru-RU"/>
        </w:rPr>
      </w:pPr>
      <w:r w:rsidRPr="00FC6DD3">
        <w:rPr>
          <w:rFonts w:ascii="Arial" w:eastAsia="Times New Roman" w:hAnsi="Arial" w:cs="Arial"/>
          <w:color w:val="212529"/>
          <w:sz w:val="28"/>
          <w:szCs w:val="28"/>
          <w:lang w:eastAsia="ru-RU"/>
        </w:rPr>
        <w:t>Даже однократное использование чужой или одалживание своей косметики для губ может спровоцировать инфицирование вирусом герпеса. Причем наличие видимых язвочек для передачи вируса не обязательно. И, если инфицирование состоится, вирус герпеса останется в организме навсегда.</w:t>
      </w:r>
      <w:r w:rsidR="00FC6DD3">
        <w:rPr>
          <w:rFonts w:ascii="Arial" w:eastAsia="Times New Roman" w:hAnsi="Arial" w:cs="Arial"/>
          <w:color w:val="212529"/>
          <w:sz w:val="28"/>
          <w:szCs w:val="28"/>
          <w:lang w:eastAsia="ru-RU"/>
        </w:rPr>
        <w:t xml:space="preserve"> </w:t>
      </w:r>
      <w:r w:rsidRPr="00FC6DD3">
        <w:rPr>
          <w:rFonts w:ascii="Arial" w:eastAsia="Times New Roman" w:hAnsi="Arial" w:cs="Arial"/>
          <w:color w:val="212529"/>
          <w:sz w:val="28"/>
          <w:szCs w:val="28"/>
          <w:lang w:eastAsia="ru-RU"/>
        </w:rPr>
        <w:t xml:space="preserve">Использование чужих кистей для макияжа или средств для макияжа может привести не только к глазным инфекциям, но и к распространению бактерий (золотистого и </w:t>
      </w:r>
      <w:proofErr w:type="spellStart"/>
      <w:r w:rsidRPr="00FC6DD3">
        <w:rPr>
          <w:rFonts w:ascii="Arial" w:eastAsia="Times New Roman" w:hAnsi="Arial" w:cs="Arial"/>
          <w:color w:val="212529"/>
          <w:sz w:val="28"/>
          <w:szCs w:val="28"/>
          <w:lang w:eastAsia="ru-RU"/>
        </w:rPr>
        <w:t>эпидермального</w:t>
      </w:r>
      <w:proofErr w:type="spellEnd"/>
      <w:r w:rsidRPr="00FC6DD3">
        <w:rPr>
          <w:rFonts w:ascii="Arial" w:eastAsia="Times New Roman" w:hAnsi="Arial" w:cs="Arial"/>
          <w:color w:val="212529"/>
          <w:sz w:val="28"/>
          <w:szCs w:val="28"/>
          <w:lang w:eastAsia="ru-RU"/>
        </w:rPr>
        <w:t xml:space="preserve"> стафилококка), вызывающих прыщи.</w:t>
      </w:r>
    </w:p>
    <w:p w:rsidR="006222A9" w:rsidRPr="00FC6DD3" w:rsidRDefault="006222A9" w:rsidP="00FC6DD3">
      <w:pPr>
        <w:shd w:val="clear" w:color="auto" w:fill="FFFFFF"/>
        <w:spacing w:after="0" w:line="240" w:lineRule="auto"/>
        <w:ind w:firstLine="567"/>
        <w:jc w:val="both"/>
        <w:rPr>
          <w:rFonts w:ascii="Arial" w:eastAsia="Times New Roman" w:hAnsi="Arial" w:cs="Arial"/>
          <w:color w:val="212529"/>
          <w:sz w:val="28"/>
          <w:szCs w:val="28"/>
          <w:lang w:eastAsia="ru-RU"/>
        </w:rPr>
      </w:pPr>
      <w:r w:rsidRPr="00FC6DD3">
        <w:rPr>
          <w:rFonts w:ascii="Arial" w:eastAsia="Times New Roman" w:hAnsi="Arial" w:cs="Arial"/>
          <w:b/>
          <w:bCs/>
          <w:color w:val="212529"/>
          <w:sz w:val="28"/>
          <w:szCs w:val="28"/>
          <w:lang w:eastAsia="ru-RU"/>
        </w:rPr>
        <w:t>Соблюдение следующих мер безопасности поможет избежать риска инфицирования</w:t>
      </w:r>
    </w:p>
    <w:p w:rsidR="006222A9" w:rsidRPr="00FC6DD3" w:rsidRDefault="006222A9" w:rsidP="00FC6DD3">
      <w:pPr>
        <w:shd w:val="clear" w:color="auto" w:fill="FFFFFF"/>
        <w:spacing w:after="0" w:line="240" w:lineRule="auto"/>
        <w:ind w:firstLine="567"/>
        <w:jc w:val="both"/>
        <w:rPr>
          <w:rFonts w:ascii="Arial" w:eastAsia="Times New Roman" w:hAnsi="Arial" w:cs="Arial"/>
          <w:color w:val="212529"/>
          <w:sz w:val="28"/>
          <w:szCs w:val="28"/>
          <w:lang w:eastAsia="ru-RU"/>
        </w:rPr>
      </w:pPr>
      <w:r w:rsidRPr="00FC6DD3">
        <w:rPr>
          <w:rFonts w:ascii="Arial" w:eastAsia="Times New Roman" w:hAnsi="Arial" w:cs="Arial"/>
          <w:color w:val="212529"/>
          <w:sz w:val="28"/>
          <w:szCs w:val="28"/>
          <w:lang w:eastAsia="ru-RU"/>
        </w:rPr>
        <w:t xml:space="preserve">Прежде чем использовать косметическое или </w:t>
      </w:r>
      <w:proofErr w:type="spellStart"/>
      <w:r w:rsidRPr="00FC6DD3">
        <w:rPr>
          <w:rFonts w:ascii="Arial" w:eastAsia="Times New Roman" w:hAnsi="Arial" w:cs="Arial"/>
          <w:color w:val="212529"/>
          <w:sz w:val="28"/>
          <w:szCs w:val="28"/>
          <w:lang w:eastAsia="ru-RU"/>
        </w:rPr>
        <w:t>уходовое</w:t>
      </w:r>
      <w:proofErr w:type="spellEnd"/>
      <w:r w:rsidRPr="00FC6DD3">
        <w:rPr>
          <w:rFonts w:ascii="Arial" w:eastAsia="Times New Roman" w:hAnsi="Arial" w:cs="Arial"/>
          <w:color w:val="212529"/>
          <w:sz w:val="28"/>
          <w:szCs w:val="28"/>
          <w:lang w:eastAsia="ru-RU"/>
        </w:rPr>
        <w:t xml:space="preserve"> средство — ознакомьтесь с инструкцией. В ней может содержаться важная информация о способах хранения и использования. Перед каждым нанесением или снятием макияжа нужно обязательно вымыть руки с мылом, на руках человека очень много бактерий. Проверяйте сроки годности и сроки хранения открытого продукта, срок действия некоторых средств при неправильном хранении может истечь быстрее. Можно сделать отметку в виде наклейки с датой начала использования э, чтобы не забыть</w:t>
      </w:r>
      <w:r w:rsidR="00FC6DD3" w:rsidRPr="00FC6DD3">
        <w:rPr>
          <w:rFonts w:ascii="Arial" w:eastAsia="Times New Roman" w:hAnsi="Arial" w:cs="Arial"/>
          <w:color w:val="212529"/>
          <w:sz w:val="28"/>
          <w:szCs w:val="28"/>
          <w:lang w:eastAsia="ru-RU"/>
        </w:rPr>
        <w:t>,</w:t>
      </w:r>
      <w:r w:rsidRPr="00FC6DD3">
        <w:rPr>
          <w:rFonts w:ascii="Arial" w:eastAsia="Times New Roman" w:hAnsi="Arial" w:cs="Arial"/>
          <w:color w:val="212529"/>
          <w:sz w:val="28"/>
          <w:szCs w:val="28"/>
          <w:lang w:eastAsia="ru-RU"/>
        </w:rPr>
        <w:t xml:space="preserve"> когда средство было открыто. </w:t>
      </w:r>
    </w:p>
    <w:p w:rsidR="006222A9" w:rsidRPr="00FC6DD3" w:rsidRDefault="006222A9" w:rsidP="00FC6DD3">
      <w:pPr>
        <w:shd w:val="clear" w:color="auto" w:fill="FFFFFF"/>
        <w:spacing w:after="0" w:line="240" w:lineRule="auto"/>
        <w:ind w:firstLine="567"/>
        <w:jc w:val="both"/>
        <w:rPr>
          <w:rFonts w:ascii="Arial" w:eastAsia="Times New Roman" w:hAnsi="Arial" w:cs="Arial"/>
          <w:color w:val="212529"/>
          <w:sz w:val="28"/>
          <w:szCs w:val="28"/>
          <w:lang w:eastAsia="ru-RU"/>
        </w:rPr>
      </w:pPr>
      <w:r w:rsidRPr="00FC6DD3">
        <w:rPr>
          <w:rFonts w:ascii="Arial" w:eastAsia="Times New Roman" w:hAnsi="Arial" w:cs="Arial"/>
          <w:color w:val="212529"/>
          <w:sz w:val="28"/>
          <w:szCs w:val="28"/>
          <w:lang w:eastAsia="ru-RU"/>
        </w:rPr>
        <w:t>Тушь для ресниц, подводку для глаз лучше менять раз в 3 месяца, тональный крем, жидкие тени для век — раз в полгода. Продукты</w:t>
      </w:r>
      <w:r w:rsidR="00FC6DD3" w:rsidRPr="00FC6DD3">
        <w:rPr>
          <w:rFonts w:ascii="Arial" w:eastAsia="Times New Roman" w:hAnsi="Arial" w:cs="Arial"/>
          <w:color w:val="212529"/>
          <w:sz w:val="28"/>
          <w:szCs w:val="28"/>
          <w:lang w:eastAsia="ru-RU"/>
        </w:rPr>
        <w:t>,</w:t>
      </w:r>
      <w:r w:rsidRPr="00FC6DD3">
        <w:rPr>
          <w:rFonts w:ascii="Arial" w:eastAsia="Times New Roman" w:hAnsi="Arial" w:cs="Arial"/>
          <w:color w:val="212529"/>
          <w:sz w:val="28"/>
          <w:szCs w:val="28"/>
          <w:lang w:eastAsia="ru-RU"/>
        </w:rPr>
        <w:t xml:space="preserve"> которые содержат мало воды, могут храниться до двух лет. К ним относятся карандаш для глаз и для губ, а также сухие тени для век, пудра, румяна.</w:t>
      </w:r>
      <w:r w:rsidR="00FC6DD3">
        <w:rPr>
          <w:rFonts w:ascii="Arial" w:eastAsia="Times New Roman" w:hAnsi="Arial" w:cs="Arial"/>
          <w:color w:val="212529"/>
          <w:sz w:val="28"/>
          <w:szCs w:val="28"/>
          <w:lang w:eastAsia="ru-RU"/>
        </w:rPr>
        <w:t xml:space="preserve"> </w:t>
      </w:r>
      <w:r w:rsidRPr="00FC6DD3">
        <w:rPr>
          <w:rFonts w:ascii="Arial" w:eastAsia="Times New Roman" w:hAnsi="Arial" w:cs="Arial"/>
          <w:color w:val="212529"/>
          <w:sz w:val="28"/>
          <w:szCs w:val="28"/>
          <w:lang w:eastAsia="ru-RU"/>
        </w:rPr>
        <w:t>Убедитесь, что вы плотно закрываете косметические средства после каждого использования. Это поможет поддерживать продукт в безопасном состоянии в течение более длительного периода времени.</w:t>
      </w:r>
      <w:r w:rsidR="00FC6DD3">
        <w:rPr>
          <w:rFonts w:ascii="Arial" w:eastAsia="Times New Roman" w:hAnsi="Arial" w:cs="Arial"/>
          <w:color w:val="212529"/>
          <w:sz w:val="28"/>
          <w:szCs w:val="28"/>
          <w:lang w:eastAsia="ru-RU"/>
        </w:rPr>
        <w:t xml:space="preserve"> </w:t>
      </w:r>
      <w:r w:rsidRPr="00FC6DD3">
        <w:rPr>
          <w:rFonts w:ascii="Arial" w:eastAsia="Times New Roman" w:hAnsi="Arial" w:cs="Arial"/>
          <w:color w:val="212529"/>
          <w:sz w:val="28"/>
          <w:szCs w:val="28"/>
          <w:lang w:eastAsia="ru-RU"/>
        </w:rPr>
        <w:t>Храните косметику при комнатной температуре, хранение в жарком месте или под прямыми солнечными лучами значительно ускорит размножение бактерий. Температура, превышающая 29</w:t>
      </w:r>
      <w:r w:rsidRPr="00FC6DD3">
        <w:rPr>
          <w:rFonts w:ascii="Arial" w:eastAsia="Times New Roman" w:hAnsi="Arial" w:cs="Arial"/>
          <w:color w:val="212529"/>
          <w:sz w:val="28"/>
          <w:szCs w:val="28"/>
          <w:vertAlign w:val="superscript"/>
          <w:lang w:eastAsia="ru-RU"/>
        </w:rPr>
        <w:t>0</w:t>
      </w:r>
      <w:r w:rsidRPr="00FC6DD3">
        <w:rPr>
          <w:rFonts w:ascii="Arial" w:eastAsia="Times New Roman" w:hAnsi="Arial" w:cs="Arial"/>
          <w:color w:val="212529"/>
          <w:sz w:val="28"/>
          <w:szCs w:val="28"/>
          <w:lang w:eastAsia="ru-RU"/>
        </w:rPr>
        <w:t>С опасна для хранения косметики.</w:t>
      </w:r>
      <w:r w:rsidR="00FC6DD3">
        <w:rPr>
          <w:rFonts w:ascii="Arial" w:eastAsia="Times New Roman" w:hAnsi="Arial" w:cs="Arial"/>
          <w:color w:val="212529"/>
          <w:sz w:val="28"/>
          <w:szCs w:val="28"/>
          <w:lang w:eastAsia="ru-RU"/>
        </w:rPr>
        <w:t xml:space="preserve"> </w:t>
      </w:r>
      <w:r w:rsidRPr="00FC6DD3">
        <w:rPr>
          <w:rFonts w:ascii="Arial" w:eastAsia="Times New Roman" w:hAnsi="Arial" w:cs="Arial"/>
          <w:color w:val="212529"/>
          <w:sz w:val="28"/>
          <w:szCs w:val="28"/>
          <w:lang w:eastAsia="ru-RU"/>
        </w:rPr>
        <w:t>Не нужно добавлять воду в косметику, так как это может стимулировать рост микробов в ранее чистой среде. Использование слюны — это еще больший риск: она может распространять бактерии полости рта, где они безвредны, на глаза. </w:t>
      </w:r>
    </w:p>
    <w:p w:rsidR="006222A9" w:rsidRPr="00FC6DD3" w:rsidRDefault="006222A9" w:rsidP="00FC6DD3">
      <w:pPr>
        <w:shd w:val="clear" w:color="auto" w:fill="FFFFFF"/>
        <w:spacing w:after="0" w:line="240" w:lineRule="auto"/>
        <w:ind w:firstLine="567"/>
        <w:jc w:val="both"/>
        <w:rPr>
          <w:rFonts w:ascii="Arial" w:eastAsia="Times New Roman" w:hAnsi="Arial" w:cs="Arial"/>
          <w:color w:val="212529"/>
          <w:sz w:val="28"/>
          <w:szCs w:val="28"/>
          <w:lang w:eastAsia="ru-RU"/>
        </w:rPr>
      </w:pPr>
      <w:r w:rsidRPr="00FC6DD3">
        <w:rPr>
          <w:rFonts w:ascii="Arial" w:eastAsia="Times New Roman" w:hAnsi="Arial" w:cs="Arial"/>
          <w:color w:val="212529"/>
          <w:sz w:val="28"/>
          <w:szCs w:val="28"/>
          <w:lang w:eastAsia="ru-RU"/>
        </w:rPr>
        <w:t>Не используйте в магазинах тестер, если нет одноразовых аппликаторов и щёточек для туши, образец продукта наносите на руку, а не на лицо, и всегда используйте ватную палочку или другой одноразовый инструмент, чтобы захватить средство и не касаться его пальцами. Если у косметики появился странный запах, изменился цвет, образовался налет, средство лучше выбросить.</w:t>
      </w:r>
      <w:r w:rsidR="00FC6DD3">
        <w:rPr>
          <w:rFonts w:ascii="Arial" w:eastAsia="Times New Roman" w:hAnsi="Arial" w:cs="Arial"/>
          <w:color w:val="212529"/>
          <w:sz w:val="28"/>
          <w:szCs w:val="28"/>
          <w:lang w:eastAsia="ru-RU"/>
        </w:rPr>
        <w:t xml:space="preserve"> </w:t>
      </w:r>
      <w:r w:rsidRPr="00FC6DD3">
        <w:rPr>
          <w:rFonts w:ascii="Arial" w:eastAsia="Times New Roman" w:hAnsi="Arial" w:cs="Arial"/>
          <w:color w:val="212529"/>
          <w:sz w:val="28"/>
          <w:szCs w:val="28"/>
          <w:lang w:eastAsia="ru-RU"/>
        </w:rPr>
        <w:t>Избегайте макияжа с блестками, они могут попасть в глаза и привести к раздражению и инфицированию.</w:t>
      </w:r>
      <w:r w:rsidR="00FC6DD3">
        <w:rPr>
          <w:rFonts w:ascii="Arial" w:eastAsia="Times New Roman" w:hAnsi="Arial" w:cs="Arial"/>
          <w:color w:val="212529"/>
          <w:sz w:val="28"/>
          <w:szCs w:val="28"/>
          <w:lang w:eastAsia="ru-RU"/>
        </w:rPr>
        <w:t xml:space="preserve"> </w:t>
      </w:r>
      <w:r w:rsidRPr="00FC6DD3">
        <w:rPr>
          <w:rFonts w:ascii="Arial" w:eastAsia="Times New Roman" w:hAnsi="Arial" w:cs="Arial"/>
          <w:color w:val="212529"/>
          <w:sz w:val="28"/>
          <w:szCs w:val="28"/>
          <w:lang w:eastAsia="ru-RU"/>
        </w:rPr>
        <w:t>Подводку наносите за пределами линии роста ресниц, не внутри по линии роста ресниц, где могут закупориться сальные железы (что приведет к инфекции) или вызвать синдром сухого глаза.</w:t>
      </w:r>
    </w:p>
    <w:p w:rsidR="006222A9" w:rsidRPr="00FC6DD3" w:rsidRDefault="006222A9" w:rsidP="00FC6DD3">
      <w:pPr>
        <w:shd w:val="clear" w:color="auto" w:fill="FFFFFF"/>
        <w:spacing w:after="0" w:line="240" w:lineRule="auto"/>
        <w:ind w:firstLine="567"/>
        <w:jc w:val="both"/>
        <w:rPr>
          <w:rFonts w:ascii="Arial" w:eastAsia="Times New Roman" w:hAnsi="Arial" w:cs="Arial"/>
          <w:color w:val="212529"/>
          <w:sz w:val="28"/>
          <w:szCs w:val="28"/>
          <w:lang w:eastAsia="ru-RU"/>
        </w:rPr>
      </w:pPr>
      <w:r w:rsidRPr="00FC6DD3">
        <w:rPr>
          <w:rFonts w:ascii="Arial" w:eastAsia="Times New Roman" w:hAnsi="Arial" w:cs="Arial"/>
          <w:color w:val="212529"/>
          <w:sz w:val="28"/>
          <w:szCs w:val="28"/>
          <w:lang w:eastAsia="ru-RU"/>
        </w:rPr>
        <w:t>Не используйте косметику для глаз, если они покраснели, раздражены или воспалены.</w:t>
      </w:r>
      <w:r w:rsidR="00FC6DD3">
        <w:rPr>
          <w:rFonts w:ascii="Arial" w:eastAsia="Times New Roman" w:hAnsi="Arial" w:cs="Arial"/>
          <w:color w:val="212529"/>
          <w:sz w:val="28"/>
          <w:szCs w:val="28"/>
          <w:lang w:eastAsia="ru-RU"/>
        </w:rPr>
        <w:t xml:space="preserve"> </w:t>
      </w:r>
      <w:r w:rsidRPr="00FC6DD3">
        <w:rPr>
          <w:rFonts w:ascii="Arial" w:eastAsia="Times New Roman" w:hAnsi="Arial" w:cs="Arial"/>
          <w:color w:val="212529"/>
          <w:sz w:val="28"/>
          <w:szCs w:val="28"/>
          <w:lang w:eastAsia="ru-RU"/>
        </w:rPr>
        <w:t>Всегда смывайте макияж перед сном. Используйте специально предназначенное средство для глаз.</w:t>
      </w:r>
      <w:r w:rsidR="00FC6DD3">
        <w:rPr>
          <w:rFonts w:ascii="Arial" w:eastAsia="Times New Roman" w:hAnsi="Arial" w:cs="Arial"/>
          <w:color w:val="212529"/>
          <w:sz w:val="28"/>
          <w:szCs w:val="28"/>
          <w:lang w:eastAsia="ru-RU"/>
        </w:rPr>
        <w:t xml:space="preserve"> </w:t>
      </w:r>
      <w:r w:rsidRPr="00FC6DD3">
        <w:rPr>
          <w:rFonts w:ascii="Arial" w:eastAsia="Times New Roman" w:hAnsi="Arial" w:cs="Arial"/>
          <w:color w:val="212529"/>
          <w:sz w:val="28"/>
          <w:szCs w:val="28"/>
          <w:lang w:eastAsia="ru-RU"/>
        </w:rPr>
        <w:t>Держите кисти и аппликаторы в чистоте и храните их в чистом и сухом месте.</w:t>
      </w:r>
      <w:r w:rsidR="00FC6DD3">
        <w:rPr>
          <w:rFonts w:ascii="Arial" w:eastAsia="Times New Roman" w:hAnsi="Arial" w:cs="Arial"/>
          <w:color w:val="212529"/>
          <w:sz w:val="28"/>
          <w:szCs w:val="28"/>
          <w:lang w:eastAsia="ru-RU"/>
        </w:rPr>
        <w:t xml:space="preserve"> </w:t>
      </w:r>
      <w:r w:rsidRPr="00FC6DD3">
        <w:rPr>
          <w:rFonts w:ascii="Arial" w:eastAsia="Times New Roman" w:hAnsi="Arial" w:cs="Arial"/>
          <w:color w:val="212529"/>
          <w:sz w:val="28"/>
          <w:szCs w:val="28"/>
          <w:lang w:eastAsia="ru-RU"/>
        </w:rPr>
        <w:t>Что очень важно — каждое средство должно использоваться по своему назначению: карандаш для губ не использовать для глаз.</w:t>
      </w:r>
    </w:p>
    <w:p w:rsidR="00A41B03" w:rsidRPr="00FC6DD3" w:rsidRDefault="006222A9" w:rsidP="00FC6DD3">
      <w:pPr>
        <w:shd w:val="clear" w:color="auto" w:fill="ECF5FF"/>
        <w:spacing w:after="0" w:line="240" w:lineRule="auto"/>
        <w:ind w:firstLine="567"/>
        <w:jc w:val="both"/>
        <w:rPr>
          <w:sz w:val="28"/>
          <w:szCs w:val="28"/>
        </w:rPr>
      </w:pPr>
      <w:r w:rsidRPr="00FC6DD3">
        <w:rPr>
          <w:rFonts w:ascii="Arial" w:eastAsia="Times New Roman" w:hAnsi="Arial" w:cs="Arial"/>
          <w:i/>
          <w:iCs/>
          <w:color w:val="5E35B1"/>
          <w:sz w:val="28"/>
          <w:szCs w:val="28"/>
          <w:lang w:eastAsia="ru-RU"/>
        </w:rPr>
        <w:t>Не пользуйтесь декоративной косметикой, если у вас одно из перечисленных заболеваний, подождите</w:t>
      </w:r>
      <w:r w:rsidR="00FC6DD3" w:rsidRPr="00FC6DD3">
        <w:rPr>
          <w:rFonts w:ascii="Arial" w:eastAsia="Times New Roman" w:hAnsi="Arial" w:cs="Arial"/>
          <w:i/>
          <w:iCs/>
          <w:color w:val="5E35B1"/>
          <w:sz w:val="28"/>
          <w:szCs w:val="28"/>
          <w:lang w:eastAsia="ru-RU"/>
        </w:rPr>
        <w:t>,</w:t>
      </w:r>
      <w:r w:rsidRPr="00FC6DD3">
        <w:rPr>
          <w:rFonts w:ascii="Arial" w:eastAsia="Times New Roman" w:hAnsi="Arial" w:cs="Arial"/>
          <w:i/>
          <w:iCs/>
          <w:color w:val="5E35B1"/>
          <w:sz w:val="28"/>
          <w:szCs w:val="28"/>
          <w:lang w:eastAsia="ru-RU"/>
        </w:rPr>
        <w:t xml:space="preserve"> когда оно полностью пройдёт.</w:t>
      </w:r>
    </w:p>
    <w:sectPr w:rsidR="00A41B03" w:rsidRPr="00FC6DD3" w:rsidSect="00FC6DD3">
      <w:pgSz w:w="11906" w:h="16838"/>
      <w:pgMar w:top="567" w:right="566" w:bottom="709"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Astra Serif">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6222A9"/>
    <w:rsid w:val="006222A9"/>
    <w:rsid w:val="00A41B03"/>
    <w:rsid w:val="00FC6D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1DF8A7-3937-46B5-A930-A80458AD3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1B0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222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222A9"/>
    <w:rPr>
      <w:b/>
      <w:bCs/>
    </w:rPr>
  </w:style>
  <w:style w:type="character" w:styleId="a5">
    <w:name w:val="Emphasis"/>
    <w:basedOn w:val="a0"/>
    <w:uiPriority w:val="20"/>
    <w:qFormat/>
    <w:rsid w:val="006222A9"/>
    <w:rPr>
      <w:i/>
      <w:iCs/>
    </w:rPr>
  </w:style>
  <w:style w:type="character" w:styleId="a6">
    <w:name w:val="Hyperlink"/>
    <w:basedOn w:val="a0"/>
    <w:uiPriority w:val="99"/>
    <w:semiHidden/>
    <w:unhideWhenUsed/>
    <w:rsid w:val="006222A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8402488">
      <w:bodyDiv w:val="1"/>
      <w:marLeft w:val="0"/>
      <w:marRight w:val="0"/>
      <w:marTop w:val="0"/>
      <w:marBottom w:val="0"/>
      <w:divBdr>
        <w:top w:val="none" w:sz="0" w:space="0" w:color="auto"/>
        <w:left w:val="none" w:sz="0" w:space="0" w:color="auto"/>
        <w:bottom w:val="none" w:sz="0" w:space="0" w:color="auto"/>
        <w:right w:val="none" w:sz="0" w:space="0" w:color="auto"/>
      </w:divBdr>
      <w:divsChild>
        <w:div w:id="1715351935">
          <w:marLeft w:val="0"/>
          <w:marRight w:val="0"/>
          <w:marTop w:val="150"/>
          <w:marBottom w:val="0"/>
          <w:divBdr>
            <w:top w:val="none" w:sz="0" w:space="0" w:color="auto"/>
            <w:left w:val="none" w:sz="0" w:space="0" w:color="auto"/>
            <w:bottom w:val="none" w:sz="0" w:space="0" w:color="auto"/>
            <w:right w:val="none" w:sz="0" w:space="0" w:color="auto"/>
          </w:divBdr>
        </w:div>
        <w:div w:id="1531607934">
          <w:marLeft w:val="0"/>
          <w:marRight w:val="0"/>
          <w:marTop w:val="0"/>
          <w:marBottom w:val="0"/>
          <w:divBdr>
            <w:top w:val="none" w:sz="0" w:space="0" w:color="auto"/>
            <w:left w:val="none" w:sz="0" w:space="0" w:color="auto"/>
            <w:bottom w:val="none" w:sz="0" w:space="0" w:color="auto"/>
            <w:right w:val="none" w:sz="0" w:space="0" w:color="auto"/>
          </w:divBdr>
          <w:divsChild>
            <w:div w:id="1545098755">
              <w:blockQuote w:val="1"/>
              <w:marLeft w:val="0"/>
              <w:marRight w:val="720"/>
              <w:marTop w:val="300"/>
              <w:marBottom w:val="300"/>
              <w:divBdr>
                <w:top w:val="none" w:sz="0" w:space="0" w:color="auto"/>
                <w:left w:val="single" w:sz="12" w:space="4" w:color="5E35B1"/>
                <w:bottom w:val="none" w:sz="0" w:space="0" w:color="auto"/>
                <w:right w:val="none" w:sz="0" w:space="0" w:color="auto"/>
              </w:divBdr>
            </w:div>
            <w:div w:id="1401174369">
              <w:blockQuote w:val="1"/>
              <w:marLeft w:val="0"/>
              <w:marRight w:val="720"/>
              <w:marTop w:val="300"/>
              <w:marBottom w:val="300"/>
              <w:divBdr>
                <w:top w:val="none" w:sz="0" w:space="0" w:color="auto"/>
                <w:left w:val="single" w:sz="12" w:space="4" w:color="5E35B1"/>
                <w:bottom w:val="none" w:sz="0" w:space="0" w:color="auto"/>
                <w:right w:val="none" w:sz="0" w:space="0" w:color="auto"/>
              </w:divBdr>
            </w:div>
          </w:divsChild>
        </w:div>
        <w:div w:id="1220559075">
          <w:marLeft w:val="0"/>
          <w:marRight w:val="0"/>
          <w:marTop w:val="0"/>
          <w:marBottom w:val="0"/>
          <w:divBdr>
            <w:top w:val="none" w:sz="0" w:space="0" w:color="auto"/>
            <w:left w:val="none" w:sz="0" w:space="0" w:color="auto"/>
            <w:bottom w:val="none" w:sz="0" w:space="0" w:color="auto"/>
            <w:right w:val="none" w:sz="0" w:space="0" w:color="auto"/>
          </w:divBdr>
          <w:divsChild>
            <w:div w:id="908081551">
              <w:marLeft w:val="0"/>
              <w:marRight w:val="0"/>
              <w:marTop w:val="0"/>
              <w:marBottom w:val="0"/>
              <w:divBdr>
                <w:top w:val="none" w:sz="0" w:space="0" w:color="auto"/>
                <w:left w:val="none" w:sz="0" w:space="0" w:color="auto"/>
                <w:bottom w:val="none" w:sz="0" w:space="0" w:color="auto"/>
                <w:right w:val="none" w:sz="0" w:space="0" w:color="auto"/>
              </w:divBdr>
            </w:div>
            <w:div w:id="893085715">
              <w:marLeft w:val="0"/>
              <w:marRight w:val="0"/>
              <w:marTop w:val="0"/>
              <w:marBottom w:val="0"/>
              <w:divBdr>
                <w:top w:val="none" w:sz="0" w:space="0" w:color="auto"/>
                <w:left w:val="none" w:sz="0" w:space="0" w:color="auto"/>
                <w:bottom w:val="none" w:sz="0" w:space="0" w:color="auto"/>
                <w:right w:val="none" w:sz="0" w:space="0" w:color="auto"/>
              </w:divBdr>
              <w:divsChild>
                <w:div w:id="1637562019">
                  <w:marLeft w:val="0"/>
                  <w:marRight w:val="0"/>
                  <w:marTop w:val="0"/>
                  <w:marBottom w:val="0"/>
                  <w:divBdr>
                    <w:top w:val="none" w:sz="0" w:space="0" w:color="auto"/>
                    <w:left w:val="none" w:sz="0" w:space="0" w:color="auto"/>
                    <w:bottom w:val="none" w:sz="0" w:space="0" w:color="auto"/>
                    <w:right w:val="none" w:sz="0" w:space="0" w:color="auto"/>
                  </w:divBdr>
                  <w:divsChild>
                    <w:div w:id="1285579245">
                      <w:marLeft w:val="0"/>
                      <w:marRight w:val="0"/>
                      <w:marTop w:val="0"/>
                      <w:marBottom w:val="0"/>
                      <w:divBdr>
                        <w:top w:val="none" w:sz="0" w:space="0" w:color="auto"/>
                        <w:left w:val="none" w:sz="0" w:space="0" w:color="auto"/>
                        <w:bottom w:val="none" w:sz="0" w:space="0" w:color="auto"/>
                        <w:right w:val="none" w:sz="0" w:space="0" w:color="auto"/>
                      </w:divBdr>
                      <w:divsChild>
                        <w:div w:id="1789278567">
                          <w:marLeft w:val="0"/>
                          <w:marRight w:val="0"/>
                          <w:marTop w:val="300"/>
                          <w:marBottom w:val="0"/>
                          <w:divBdr>
                            <w:top w:val="none" w:sz="0" w:space="0" w:color="auto"/>
                            <w:left w:val="none" w:sz="0" w:space="0" w:color="auto"/>
                            <w:bottom w:val="none" w:sz="0" w:space="0" w:color="auto"/>
                            <w:right w:val="none" w:sz="0" w:space="0" w:color="auto"/>
                          </w:divBdr>
                          <w:divsChild>
                            <w:div w:id="740449078">
                              <w:marLeft w:val="0"/>
                              <w:marRight w:val="0"/>
                              <w:marTop w:val="0"/>
                              <w:marBottom w:val="300"/>
                              <w:divBdr>
                                <w:top w:val="none" w:sz="0" w:space="0" w:color="auto"/>
                                <w:left w:val="none" w:sz="0" w:space="0" w:color="auto"/>
                                <w:bottom w:val="none" w:sz="0" w:space="0" w:color="auto"/>
                                <w:right w:val="none" w:sz="0" w:space="0" w:color="auto"/>
                              </w:divBdr>
                            </w:div>
                            <w:div w:id="1242910870">
                              <w:marLeft w:val="0"/>
                              <w:marRight w:val="0"/>
                              <w:marTop w:val="0"/>
                              <w:marBottom w:val="300"/>
                              <w:divBdr>
                                <w:top w:val="none" w:sz="0" w:space="0" w:color="auto"/>
                                <w:left w:val="none" w:sz="0" w:space="0" w:color="auto"/>
                                <w:bottom w:val="none" w:sz="0" w:space="0" w:color="auto"/>
                                <w:right w:val="none" w:sz="0" w:space="0" w:color="auto"/>
                              </w:divBdr>
                            </w:div>
                            <w:div w:id="87346484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825</Words>
  <Characters>4707</Characters>
  <Application>Microsoft Office Word</Application>
  <DocSecurity>0</DocSecurity>
  <Lines>39</Lines>
  <Paragraphs>11</Paragraphs>
  <ScaleCrop>false</ScaleCrop>
  <Company>.</Company>
  <LinksUpToDate>false</LinksUpToDate>
  <CharactersWithSpaces>5521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user15</dc:creator>
  <cp:lastModifiedBy>user1</cp:lastModifiedBy>
  <cp:revision>2</cp:revision>
  <dcterms:created xsi:type="dcterms:W3CDTF">2022-02-21T11:24:00Z</dcterms:created>
  <dcterms:modified xsi:type="dcterms:W3CDTF">2022-02-21T11:36:00Z</dcterms:modified>
</cp:coreProperties>
</file>